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FE" w:rsidRPr="00F040D8" w:rsidRDefault="001506FE" w:rsidP="001506FE">
      <w:pPr>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jc w:val="both"/>
        <w:rPr>
          <w:rFonts w:cs="Arial"/>
          <w:b/>
          <w:sz w:val="28"/>
          <w:szCs w:val="28"/>
        </w:rPr>
      </w:pPr>
      <w:r w:rsidRPr="00F040D8">
        <w:rPr>
          <w:rFonts w:cs="Arial"/>
          <w:b/>
          <w:sz w:val="28"/>
          <w:szCs w:val="28"/>
        </w:rPr>
        <w:t>E-</w:t>
      </w:r>
      <w:proofErr w:type="spellStart"/>
      <w:r w:rsidRPr="00F040D8">
        <w:rPr>
          <w:rFonts w:cs="Arial"/>
          <w:b/>
          <w:sz w:val="28"/>
          <w:szCs w:val="28"/>
        </w:rPr>
        <w:t>waste</w:t>
      </w:r>
      <w:proofErr w:type="spellEnd"/>
      <w:r w:rsidRPr="00F040D8">
        <w:rPr>
          <w:rFonts w:cs="Arial"/>
          <w:b/>
          <w:sz w:val="28"/>
          <w:szCs w:val="28"/>
        </w:rPr>
        <w:t xml:space="preserve"> Management Forum, 23 – 24 November 2010, </w:t>
      </w:r>
      <w:proofErr w:type="spellStart"/>
      <w:r w:rsidRPr="00F040D8">
        <w:rPr>
          <w:rFonts w:cs="Arial"/>
          <w:b/>
          <w:sz w:val="28"/>
          <w:szCs w:val="28"/>
        </w:rPr>
        <w:t>M</w:t>
      </w:r>
      <w:r w:rsidR="00F040D8" w:rsidRPr="00F040D8">
        <w:rPr>
          <w:rFonts w:cs="Arial"/>
          <w:b/>
          <w:sz w:val="28"/>
          <w:szCs w:val="28"/>
        </w:rPr>
        <w:t>or</w:t>
      </w:r>
      <w:r w:rsidRPr="00F040D8">
        <w:rPr>
          <w:rFonts w:cs="Arial"/>
          <w:b/>
          <w:sz w:val="28"/>
          <w:szCs w:val="28"/>
        </w:rPr>
        <w:t>occo</w:t>
      </w:r>
      <w:proofErr w:type="spellEnd"/>
      <w:r w:rsidRPr="00F040D8">
        <w:rPr>
          <w:rFonts w:cs="Arial"/>
          <w:b/>
          <w:sz w:val="28"/>
          <w:szCs w:val="28"/>
        </w:rPr>
        <w:t xml:space="preserve"> </w:t>
      </w:r>
    </w:p>
    <w:p w:rsidR="001506FE" w:rsidRPr="001506FE" w:rsidRDefault="00F040D8" w:rsidP="001506FE">
      <w:pPr>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jc w:val="both"/>
        <w:rPr>
          <w:rFonts w:cs="Arial"/>
          <w:b/>
          <w:sz w:val="28"/>
          <w:szCs w:val="28"/>
          <w:lang w:val="en-GB"/>
        </w:rPr>
      </w:pPr>
      <w:r>
        <w:rPr>
          <w:rFonts w:cs="Arial"/>
          <w:b/>
          <w:sz w:val="28"/>
          <w:szCs w:val="28"/>
          <w:lang w:val="en-GB"/>
        </w:rPr>
        <w:t>Opening</w:t>
      </w:r>
      <w:r w:rsidR="001506FE" w:rsidRPr="001506FE">
        <w:rPr>
          <w:rFonts w:cs="Arial"/>
          <w:b/>
          <w:sz w:val="28"/>
          <w:szCs w:val="28"/>
          <w:lang w:val="en-GB"/>
        </w:rPr>
        <w:t xml:space="preserve"> Speech Jean </w:t>
      </w:r>
      <w:proofErr w:type="spellStart"/>
      <w:r w:rsidR="001506FE" w:rsidRPr="001506FE">
        <w:rPr>
          <w:rFonts w:cs="Arial"/>
          <w:b/>
          <w:sz w:val="28"/>
          <w:szCs w:val="28"/>
          <w:lang w:val="en-GB"/>
        </w:rPr>
        <w:t>CoxKearns</w:t>
      </w:r>
      <w:proofErr w:type="spellEnd"/>
    </w:p>
    <w:p w:rsidR="001506FE" w:rsidRDefault="001506FE" w:rsidP="001506FE">
      <w:pPr>
        <w:autoSpaceDE w:val="0"/>
        <w:autoSpaceDN w:val="0"/>
        <w:adjustRightInd w:val="0"/>
        <w:spacing w:before="120" w:line="360" w:lineRule="auto"/>
        <w:jc w:val="both"/>
        <w:rPr>
          <w:rFonts w:cs="Arial"/>
          <w:sz w:val="28"/>
          <w:szCs w:val="28"/>
          <w:lang w:val="en-GB"/>
        </w:rPr>
      </w:pPr>
    </w:p>
    <w:p w:rsidR="001506FE" w:rsidRPr="001506FE" w:rsidRDefault="001506FE" w:rsidP="001506FE">
      <w:pPr>
        <w:autoSpaceDE w:val="0"/>
        <w:autoSpaceDN w:val="0"/>
        <w:adjustRightInd w:val="0"/>
        <w:spacing w:before="120" w:line="360" w:lineRule="auto"/>
        <w:jc w:val="both"/>
        <w:rPr>
          <w:rFonts w:cs="Arial"/>
          <w:sz w:val="28"/>
          <w:szCs w:val="28"/>
          <w:lang w:val="en-GB"/>
        </w:rPr>
      </w:pPr>
      <w:r w:rsidRPr="001506FE">
        <w:rPr>
          <w:rFonts w:cs="Arial"/>
          <w:sz w:val="28"/>
          <w:szCs w:val="28"/>
          <w:lang w:val="en-GB"/>
        </w:rPr>
        <w:t>[</w:t>
      </w:r>
      <w:r>
        <w:rPr>
          <w:rFonts w:cs="Arial"/>
          <w:sz w:val="28"/>
          <w:szCs w:val="28"/>
          <w:lang w:val="en-GB"/>
        </w:rPr>
        <w:t xml:space="preserve">Ladies and gentlemen... </w:t>
      </w:r>
      <w:r w:rsidRPr="001506FE">
        <w:rPr>
          <w:rFonts w:cs="Arial"/>
          <w:sz w:val="28"/>
          <w:szCs w:val="28"/>
          <w:lang w:val="en-GB"/>
        </w:rPr>
        <w:t>Intro...]</w:t>
      </w:r>
      <w:r>
        <w:rPr>
          <w:rFonts w:cs="Arial"/>
          <w:sz w:val="28"/>
          <w:szCs w:val="28"/>
          <w:lang w:val="en-GB"/>
        </w:rPr>
        <w:t>,</w:t>
      </w:r>
    </w:p>
    <w:p w:rsidR="001506FE" w:rsidRPr="001506FE" w:rsidRDefault="001506FE" w:rsidP="001506FE">
      <w:pPr>
        <w:autoSpaceDE w:val="0"/>
        <w:autoSpaceDN w:val="0"/>
        <w:adjustRightInd w:val="0"/>
        <w:spacing w:before="240" w:line="360" w:lineRule="auto"/>
        <w:jc w:val="both"/>
        <w:rPr>
          <w:rFonts w:cs="Arial"/>
          <w:sz w:val="28"/>
          <w:szCs w:val="28"/>
          <w:lang w:val="en-GB"/>
        </w:rPr>
      </w:pPr>
      <w:r w:rsidRPr="001506FE">
        <w:rPr>
          <w:rFonts w:cs="Arial"/>
          <w:sz w:val="28"/>
          <w:szCs w:val="28"/>
          <w:lang w:val="en-GB"/>
        </w:rPr>
        <w:t xml:space="preserve">The electrical and electronics industry is the world’s largest and fastest growing manufacturing industry. Products like computers, TVs, radios, wired and </w:t>
      </w:r>
      <w:r w:rsidR="007E19DB">
        <w:rPr>
          <w:rFonts w:cs="Arial"/>
          <w:sz w:val="28"/>
          <w:szCs w:val="28"/>
          <w:lang w:val="en-GB"/>
        </w:rPr>
        <w:t>mobile</w:t>
      </w:r>
      <w:r w:rsidRPr="001506FE">
        <w:rPr>
          <w:rFonts w:cs="Arial"/>
          <w:sz w:val="28"/>
          <w:szCs w:val="28"/>
          <w:lang w:val="en-GB"/>
        </w:rPr>
        <w:t xml:space="preserve"> phones, MP3 players, coffee makers, toasters, hair-dryers, refrigerators to name but a few, are part of our every-day life</w:t>
      </w:r>
      <w:r w:rsidR="00F040D8">
        <w:rPr>
          <w:rFonts w:cs="Arial"/>
          <w:sz w:val="28"/>
          <w:szCs w:val="28"/>
          <w:lang w:val="en-GB"/>
        </w:rPr>
        <w:t>. An</w:t>
      </w:r>
      <w:r w:rsidRPr="001506FE">
        <w:rPr>
          <w:rFonts w:cs="Arial"/>
          <w:sz w:val="28"/>
          <w:szCs w:val="28"/>
          <w:lang w:val="en-GB"/>
        </w:rPr>
        <w:t xml:space="preserve">d </w:t>
      </w:r>
      <w:r w:rsidR="00F040D8">
        <w:rPr>
          <w:rFonts w:cs="Arial"/>
          <w:sz w:val="28"/>
          <w:szCs w:val="28"/>
          <w:lang w:val="en-GB"/>
        </w:rPr>
        <w:t xml:space="preserve">we all know that </w:t>
      </w:r>
      <w:r w:rsidRPr="001506FE">
        <w:rPr>
          <w:rFonts w:cs="Arial"/>
          <w:sz w:val="28"/>
          <w:szCs w:val="28"/>
          <w:lang w:val="en-GB"/>
        </w:rPr>
        <w:t>the expanded use of electronic</w:t>
      </w:r>
      <w:r w:rsidR="00F040D8">
        <w:rPr>
          <w:rFonts w:cs="Arial"/>
          <w:sz w:val="28"/>
          <w:szCs w:val="28"/>
          <w:lang w:val="en-GB"/>
        </w:rPr>
        <w:t xml:space="preserve"> products</w:t>
      </w:r>
      <w:r w:rsidRPr="001506FE">
        <w:rPr>
          <w:rFonts w:cs="Arial"/>
          <w:sz w:val="28"/>
          <w:szCs w:val="28"/>
          <w:lang w:val="en-GB"/>
        </w:rPr>
        <w:t xml:space="preserve"> is rapidly rising worldwide. </w:t>
      </w:r>
    </w:p>
    <w:p w:rsidR="001506FE" w:rsidRPr="001506FE" w:rsidRDefault="001506FE" w:rsidP="001506FE">
      <w:pPr>
        <w:autoSpaceDE w:val="0"/>
        <w:autoSpaceDN w:val="0"/>
        <w:adjustRightInd w:val="0"/>
        <w:spacing w:before="240" w:line="360" w:lineRule="auto"/>
        <w:jc w:val="both"/>
        <w:rPr>
          <w:rFonts w:cs="Arial"/>
          <w:sz w:val="28"/>
          <w:szCs w:val="28"/>
          <w:lang w:val="en-GB"/>
        </w:rPr>
      </w:pPr>
      <w:r w:rsidRPr="001506FE">
        <w:rPr>
          <w:rFonts w:cs="Arial"/>
          <w:sz w:val="28"/>
          <w:szCs w:val="28"/>
          <w:lang w:val="en-GB"/>
        </w:rPr>
        <w:t xml:space="preserve">Scrap and wastes from electrical and electronic equipment, so called e-scrap or e-waste, </w:t>
      </w:r>
      <w:r w:rsidRPr="001506FE">
        <w:rPr>
          <w:rStyle w:val="eventname1"/>
          <w:rFonts w:ascii="Arial" w:hAnsi="Arial" w:cs="Arial"/>
          <w:b w:val="0"/>
          <w:color w:val="000000"/>
          <w:sz w:val="28"/>
          <w:szCs w:val="28"/>
          <w:lang w:val="en-GB"/>
        </w:rPr>
        <w:t xml:space="preserve">is one of the fastest growing components of the global waste stream and, arguably, one of the most troublesome. The European Environmental Agency calculates that the volume of e-scrap is now rising roughly </w:t>
      </w:r>
      <w:r w:rsidRPr="001506FE">
        <w:rPr>
          <w:rFonts w:cs="Arial"/>
          <w:color w:val="000000"/>
          <w:sz w:val="28"/>
          <w:szCs w:val="28"/>
          <w:lang w:val="en-GB"/>
        </w:rPr>
        <w:t>three times faster than other forms of municipal waste.</w:t>
      </w:r>
      <w:r w:rsidRPr="001506FE">
        <w:rPr>
          <w:rFonts w:cs="Arial"/>
          <w:sz w:val="28"/>
          <w:szCs w:val="28"/>
          <w:lang w:val="en-GB"/>
        </w:rPr>
        <w:t xml:space="preserve"> Alarming statistics show that about 40 million tons of waste electrical and electronic equipment, or e-waste, </w:t>
      </w:r>
      <w:proofErr w:type="gramStart"/>
      <w:r w:rsidRPr="001506FE">
        <w:rPr>
          <w:rFonts w:cs="Arial"/>
          <w:sz w:val="28"/>
          <w:szCs w:val="28"/>
          <w:lang w:val="en-GB"/>
        </w:rPr>
        <w:t>are</w:t>
      </w:r>
      <w:proofErr w:type="gramEnd"/>
      <w:r w:rsidRPr="001506FE">
        <w:rPr>
          <w:rFonts w:cs="Arial"/>
          <w:sz w:val="28"/>
          <w:szCs w:val="28"/>
          <w:lang w:val="en-GB"/>
        </w:rPr>
        <w:t xml:space="preserve"> generated annually worldwide – </w:t>
      </w:r>
      <w:r w:rsidR="00F040D8">
        <w:rPr>
          <w:rFonts w:cs="Arial"/>
          <w:sz w:val="28"/>
          <w:szCs w:val="28"/>
          <w:lang w:val="en-GB"/>
        </w:rPr>
        <w:t>E</w:t>
      </w:r>
      <w:r w:rsidRPr="001506FE">
        <w:rPr>
          <w:rFonts w:cs="Arial"/>
          <w:sz w:val="28"/>
          <w:szCs w:val="28"/>
          <w:lang w:val="en-GB"/>
        </w:rPr>
        <w:t xml:space="preserve">nough to fill a line of dump trucks spanning half the globe. </w:t>
      </w:r>
    </w:p>
    <w:p w:rsidR="001506FE" w:rsidRPr="001506FE" w:rsidRDefault="001506FE" w:rsidP="001506FE">
      <w:pPr>
        <w:autoSpaceDE w:val="0"/>
        <w:autoSpaceDN w:val="0"/>
        <w:adjustRightInd w:val="0"/>
        <w:spacing w:before="240" w:line="360" w:lineRule="auto"/>
        <w:jc w:val="both"/>
        <w:rPr>
          <w:rFonts w:cs="Arial"/>
          <w:color w:val="000000"/>
          <w:sz w:val="28"/>
          <w:szCs w:val="28"/>
          <w:lang w:val="en-GB"/>
        </w:rPr>
      </w:pPr>
      <w:r w:rsidRPr="001506FE">
        <w:rPr>
          <w:rFonts w:cs="Arial"/>
          <w:color w:val="000000"/>
          <w:sz w:val="28"/>
          <w:szCs w:val="28"/>
          <w:lang w:val="en-GB"/>
        </w:rPr>
        <w:t xml:space="preserve">Rapid product innovations and replacement, especially in ITC and office equipment — the migration from </w:t>
      </w:r>
      <w:proofErr w:type="spellStart"/>
      <w:r w:rsidRPr="001506FE">
        <w:rPr>
          <w:rFonts w:cs="Arial"/>
          <w:color w:val="000000"/>
          <w:sz w:val="28"/>
          <w:szCs w:val="28"/>
          <w:lang w:val="en-GB"/>
        </w:rPr>
        <w:t>analog</w:t>
      </w:r>
      <w:proofErr w:type="spellEnd"/>
      <w:r w:rsidRPr="001506FE">
        <w:rPr>
          <w:rFonts w:cs="Arial"/>
          <w:color w:val="000000"/>
          <w:sz w:val="28"/>
          <w:szCs w:val="28"/>
          <w:lang w:val="en-GB"/>
        </w:rPr>
        <w:t xml:space="preserve"> to digital technologies and to flat-screen TVs and monitors, for example — are </w:t>
      </w:r>
      <w:proofErr w:type="spellStart"/>
      <w:r w:rsidRPr="001506FE">
        <w:rPr>
          <w:rFonts w:cs="Arial"/>
          <w:color w:val="000000"/>
          <w:sz w:val="28"/>
          <w:szCs w:val="28"/>
          <w:lang w:val="en-GB"/>
        </w:rPr>
        <w:t>fueling</w:t>
      </w:r>
      <w:proofErr w:type="spellEnd"/>
      <w:r w:rsidRPr="001506FE">
        <w:rPr>
          <w:rFonts w:cs="Arial"/>
          <w:color w:val="000000"/>
          <w:sz w:val="28"/>
          <w:szCs w:val="28"/>
          <w:lang w:val="en-GB"/>
        </w:rPr>
        <w:t xml:space="preserve"> its increase.</w:t>
      </w:r>
    </w:p>
    <w:p w:rsidR="001506FE" w:rsidRPr="001506FE" w:rsidRDefault="001506FE" w:rsidP="001506FE">
      <w:pPr>
        <w:autoSpaceDE w:val="0"/>
        <w:autoSpaceDN w:val="0"/>
        <w:adjustRightInd w:val="0"/>
        <w:spacing w:before="240" w:line="360" w:lineRule="auto"/>
        <w:jc w:val="both"/>
        <w:rPr>
          <w:rFonts w:cs="Arial"/>
          <w:color w:val="000000"/>
          <w:sz w:val="28"/>
          <w:szCs w:val="28"/>
          <w:lang w:val="en-US"/>
        </w:rPr>
      </w:pPr>
      <w:r w:rsidRPr="001506FE">
        <w:rPr>
          <w:rFonts w:cs="Arial"/>
          <w:color w:val="000000"/>
          <w:sz w:val="28"/>
          <w:szCs w:val="28"/>
          <w:lang w:val="en-US"/>
        </w:rPr>
        <w:t>E-waste contains significant amounts of toxic and environmentally sensitive materials and is thus extremely hazardous to humans and the environment, if not properly disposed of or recycled.</w:t>
      </w:r>
      <w:r w:rsidRPr="001506FE">
        <w:rPr>
          <w:sz w:val="28"/>
          <w:szCs w:val="28"/>
          <w:lang w:val="en-US"/>
        </w:rPr>
        <w:t xml:space="preserve"> </w:t>
      </w:r>
      <w:r w:rsidRPr="001506FE">
        <w:rPr>
          <w:rFonts w:cs="Arial"/>
          <w:color w:val="000000"/>
          <w:sz w:val="28"/>
          <w:szCs w:val="28"/>
          <w:lang w:val="en-US"/>
        </w:rPr>
        <w:t xml:space="preserve">If treated properly, </w:t>
      </w:r>
      <w:r>
        <w:rPr>
          <w:rFonts w:cs="Arial"/>
          <w:color w:val="000000"/>
          <w:sz w:val="28"/>
          <w:szCs w:val="28"/>
          <w:lang w:val="en-US"/>
        </w:rPr>
        <w:t xml:space="preserve">however, </w:t>
      </w:r>
      <w:r w:rsidRPr="001506FE">
        <w:rPr>
          <w:rFonts w:cs="Arial"/>
          <w:color w:val="000000"/>
          <w:sz w:val="28"/>
          <w:szCs w:val="28"/>
          <w:lang w:val="en-US"/>
        </w:rPr>
        <w:t xml:space="preserve">considerable quantities of valuable material can be recovered from e-waste and put to use again. In addition to well-known precious </w:t>
      </w:r>
      <w:r w:rsidRPr="001506FE">
        <w:rPr>
          <w:rFonts w:cs="Arial"/>
          <w:color w:val="000000"/>
          <w:sz w:val="28"/>
          <w:szCs w:val="28"/>
          <w:lang w:val="en-US"/>
        </w:rPr>
        <w:lastRenderedPageBreak/>
        <w:t>metals such as gold, palladium and silver, unique and indispensable metals have become increasingly important in electronics. The rise in the consumption of electronics has also resulted in the increased demand for natural resources to manufacture these products.</w:t>
      </w:r>
      <w:r w:rsidRPr="001506FE">
        <w:rPr>
          <w:sz w:val="28"/>
          <w:szCs w:val="28"/>
          <w:lang w:val="en-US"/>
        </w:rPr>
        <w:t xml:space="preserve"> </w:t>
      </w:r>
      <w:r w:rsidRPr="001506FE">
        <w:rPr>
          <w:rFonts w:cs="Arial"/>
          <w:color w:val="000000"/>
          <w:sz w:val="28"/>
          <w:szCs w:val="28"/>
          <w:lang w:val="en-US"/>
        </w:rPr>
        <w:t>The price of Indium, a by-product of zinc mining used in more than 1 billion products per year, including flat-screen monitors and mobile phones, has increased six-fold in the last five years, making it more expensive than silver.</w:t>
      </w:r>
    </w:p>
    <w:p w:rsidR="001506FE" w:rsidRPr="001506FE" w:rsidRDefault="001506FE" w:rsidP="001506FE">
      <w:pPr>
        <w:autoSpaceDE w:val="0"/>
        <w:autoSpaceDN w:val="0"/>
        <w:adjustRightInd w:val="0"/>
        <w:spacing w:before="240" w:line="360" w:lineRule="auto"/>
        <w:jc w:val="both"/>
        <w:rPr>
          <w:rFonts w:cs="Arial"/>
          <w:color w:val="000000"/>
          <w:sz w:val="28"/>
          <w:szCs w:val="28"/>
          <w:lang w:val="en-US"/>
        </w:rPr>
      </w:pPr>
      <w:r w:rsidRPr="001506FE">
        <w:rPr>
          <w:rFonts w:cs="Arial"/>
          <w:color w:val="000000"/>
          <w:sz w:val="28"/>
          <w:szCs w:val="28"/>
          <w:lang w:val="en-US"/>
        </w:rPr>
        <w:t>Currently, e-waste is mainly generated in OECD countries. U</w:t>
      </w:r>
      <w:r>
        <w:rPr>
          <w:rFonts w:cs="Arial"/>
          <w:color w:val="000000"/>
          <w:sz w:val="28"/>
          <w:szCs w:val="28"/>
          <w:lang w:val="en-US"/>
        </w:rPr>
        <w:t xml:space="preserve">nited </w:t>
      </w:r>
      <w:r w:rsidRPr="001506FE">
        <w:rPr>
          <w:rFonts w:cs="Arial"/>
          <w:color w:val="000000"/>
          <w:sz w:val="28"/>
          <w:szCs w:val="28"/>
          <w:lang w:val="en-US"/>
        </w:rPr>
        <w:t>N</w:t>
      </w:r>
      <w:r>
        <w:rPr>
          <w:rFonts w:cs="Arial"/>
          <w:color w:val="000000"/>
          <w:sz w:val="28"/>
          <w:szCs w:val="28"/>
          <w:lang w:val="en-US"/>
        </w:rPr>
        <w:t>ations University</w:t>
      </w:r>
      <w:r w:rsidRPr="001506FE">
        <w:rPr>
          <w:rFonts w:cs="Arial"/>
          <w:color w:val="000000"/>
          <w:sz w:val="28"/>
          <w:szCs w:val="28"/>
          <w:lang w:val="en-US"/>
        </w:rPr>
        <w:t xml:space="preserve"> found out, WEEE </w:t>
      </w:r>
      <w:proofErr w:type="spellStart"/>
      <w:r w:rsidRPr="001506FE">
        <w:rPr>
          <w:rFonts w:cs="Arial"/>
          <w:color w:val="000000"/>
          <w:sz w:val="28"/>
          <w:szCs w:val="28"/>
          <w:lang w:val="en-US"/>
        </w:rPr>
        <w:t>arisings</w:t>
      </w:r>
      <w:proofErr w:type="spellEnd"/>
      <w:r w:rsidRPr="001506FE">
        <w:rPr>
          <w:rFonts w:cs="Arial"/>
          <w:color w:val="000000"/>
          <w:sz w:val="28"/>
          <w:szCs w:val="28"/>
          <w:lang w:val="en-US"/>
        </w:rPr>
        <w:t xml:space="preserve"> across the EU27 for example are estimated at roughly 9 million </w:t>
      </w:r>
      <w:proofErr w:type="spellStart"/>
      <w:r w:rsidRPr="001506FE">
        <w:rPr>
          <w:rFonts w:cs="Arial"/>
          <w:color w:val="000000"/>
          <w:sz w:val="28"/>
          <w:szCs w:val="28"/>
          <w:lang w:val="en-US"/>
        </w:rPr>
        <w:t>tonnes</w:t>
      </w:r>
      <w:proofErr w:type="spellEnd"/>
      <w:r w:rsidRPr="001506FE">
        <w:rPr>
          <w:rFonts w:cs="Arial"/>
          <w:color w:val="000000"/>
          <w:sz w:val="28"/>
          <w:szCs w:val="28"/>
          <w:lang w:val="en-US"/>
        </w:rPr>
        <w:t xml:space="preserve"> for the year 2005, with an annual growth rate of 2.5 %. However, populous countries like China and India are already huge producers of e-waste and industrializing countries show the fastest growing consumption rates of </w:t>
      </w:r>
      <w:r w:rsidR="00F040D8">
        <w:rPr>
          <w:rFonts w:cs="Arial"/>
          <w:color w:val="000000"/>
          <w:sz w:val="28"/>
          <w:szCs w:val="28"/>
          <w:lang w:val="en-US"/>
        </w:rPr>
        <w:t>electronics</w:t>
      </w:r>
      <w:r w:rsidRPr="001506FE">
        <w:rPr>
          <w:rFonts w:cs="Arial"/>
          <w:color w:val="000000"/>
          <w:sz w:val="28"/>
          <w:szCs w:val="28"/>
          <w:lang w:val="en-US"/>
        </w:rPr>
        <w:t>.</w:t>
      </w:r>
    </w:p>
    <w:p w:rsidR="00F040D8" w:rsidRDefault="001506FE" w:rsidP="001506FE">
      <w:pPr>
        <w:autoSpaceDE w:val="0"/>
        <w:autoSpaceDN w:val="0"/>
        <w:adjustRightInd w:val="0"/>
        <w:spacing w:before="240" w:line="360" w:lineRule="auto"/>
        <w:jc w:val="both"/>
        <w:rPr>
          <w:rFonts w:cs="Arial"/>
          <w:color w:val="000000"/>
          <w:sz w:val="28"/>
          <w:szCs w:val="28"/>
          <w:lang w:val="en-US"/>
        </w:rPr>
      </w:pPr>
      <w:r w:rsidRPr="001506FE">
        <w:rPr>
          <w:rFonts w:cs="Arial"/>
          <w:color w:val="000000"/>
          <w:sz w:val="28"/>
          <w:szCs w:val="28"/>
          <w:lang w:val="en-US"/>
        </w:rPr>
        <w:t xml:space="preserve">These developments display an outstanding need for an international strategy to reduce e-waste on a global level and provide for its sustainable treatment. There is a clear need and opportunity now to address the resources, health and environmental concerns being created by a surging increase in electronic waste. </w:t>
      </w:r>
      <w:r w:rsidR="007E19DB">
        <w:rPr>
          <w:rFonts w:cs="Arial"/>
          <w:color w:val="000000"/>
          <w:sz w:val="28"/>
          <w:szCs w:val="28"/>
          <w:lang w:val="en-US"/>
        </w:rPr>
        <w:t>And also make use of all the opportunities a sustainable management of our old electronic products can bring.</w:t>
      </w:r>
    </w:p>
    <w:p w:rsidR="00344C6C" w:rsidRDefault="001506FE" w:rsidP="001506FE">
      <w:pPr>
        <w:autoSpaceDE w:val="0"/>
        <w:autoSpaceDN w:val="0"/>
        <w:adjustRightInd w:val="0"/>
        <w:spacing w:before="240" w:line="360" w:lineRule="auto"/>
        <w:jc w:val="both"/>
        <w:rPr>
          <w:rFonts w:cs="Arial"/>
          <w:color w:val="000000"/>
          <w:sz w:val="28"/>
          <w:szCs w:val="28"/>
          <w:lang w:val="en-US"/>
        </w:rPr>
      </w:pPr>
      <w:r w:rsidRPr="001506FE">
        <w:rPr>
          <w:rFonts w:cs="Arial"/>
          <w:color w:val="000000"/>
          <w:sz w:val="28"/>
          <w:szCs w:val="28"/>
          <w:lang w:val="en-US"/>
        </w:rPr>
        <w:t>Standardizing recycling and treatment processes globally to harvest valuable components in e-waste, extending the life of products and markets for their reuse, and harmonizing world legislative and policy approaches are major objectives. This requires a holistic approach and a mix of instruments, from policy changes and fiscal incentives to education and cultural shifts.</w:t>
      </w:r>
    </w:p>
    <w:p w:rsidR="007E19DB" w:rsidRPr="007E19DB" w:rsidRDefault="001506FE" w:rsidP="001506FE">
      <w:pPr>
        <w:autoSpaceDE w:val="0"/>
        <w:autoSpaceDN w:val="0"/>
        <w:adjustRightInd w:val="0"/>
        <w:spacing w:before="240" w:line="360" w:lineRule="auto"/>
        <w:jc w:val="both"/>
        <w:rPr>
          <w:rFonts w:cs="Arial"/>
          <w:color w:val="000000"/>
          <w:sz w:val="28"/>
          <w:szCs w:val="28"/>
          <w:lang w:val="en-GB"/>
        </w:rPr>
      </w:pPr>
      <w:r>
        <w:rPr>
          <w:rFonts w:cs="Arial"/>
          <w:color w:val="000000"/>
          <w:sz w:val="28"/>
          <w:szCs w:val="28"/>
          <w:lang w:val="en-US"/>
        </w:rPr>
        <w:lastRenderedPageBreak/>
        <w:t xml:space="preserve">The Solving the E-waste Problem – or </w:t>
      </w:r>
      <w:proofErr w:type="spellStart"/>
      <w:r>
        <w:rPr>
          <w:rFonts w:cs="Arial"/>
          <w:color w:val="000000"/>
          <w:sz w:val="28"/>
          <w:szCs w:val="28"/>
          <w:lang w:val="en-US"/>
        </w:rPr>
        <w:t>StEP</w:t>
      </w:r>
      <w:proofErr w:type="spellEnd"/>
      <w:r>
        <w:rPr>
          <w:rFonts w:cs="Arial"/>
          <w:color w:val="000000"/>
          <w:sz w:val="28"/>
          <w:szCs w:val="28"/>
          <w:lang w:val="en-US"/>
        </w:rPr>
        <w:t xml:space="preserve"> – Initiative</w:t>
      </w:r>
      <w:r w:rsidR="007E19DB">
        <w:rPr>
          <w:rFonts w:cs="Arial"/>
          <w:color w:val="000000"/>
          <w:sz w:val="28"/>
          <w:szCs w:val="28"/>
          <w:lang w:val="en-US"/>
        </w:rPr>
        <w:t xml:space="preserve"> </w:t>
      </w:r>
      <w:r w:rsidR="00F040D8">
        <w:rPr>
          <w:rFonts w:cs="Arial"/>
          <w:color w:val="000000"/>
          <w:sz w:val="28"/>
          <w:szCs w:val="28"/>
          <w:lang w:val="en-US"/>
        </w:rPr>
        <w:t xml:space="preserve">was founded in 2004 to address the growing challenges associated with the production, use and disposal of electronic products. </w:t>
      </w:r>
      <w:r w:rsidR="007E19DB" w:rsidRPr="007E19DB">
        <w:rPr>
          <w:rFonts w:cs="Arial"/>
          <w:color w:val="000000"/>
          <w:sz w:val="28"/>
          <w:szCs w:val="28"/>
          <w:lang w:val="en-US"/>
        </w:rPr>
        <w:t>STEP is an applied science</w:t>
      </w:r>
      <w:r w:rsidR="007E19DB">
        <w:rPr>
          <w:rFonts w:cs="Arial"/>
          <w:color w:val="000000"/>
          <w:sz w:val="28"/>
          <w:szCs w:val="28"/>
          <w:lang w:val="en-US"/>
        </w:rPr>
        <w:t>,</w:t>
      </w:r>
      <w:r w:rsidR="007E19DB" w:rsidRPr="007E19DB">
        <w:rPr>
          <w:rFonts w:cs="Arial"/>
          <w:color w:val="000000"/>
          <w:sz w:val="28"/>
          <w:szCs w:val="28"/>
          <w:lang w:val="en-US"/>
        </w:rPr>
        <w:t xml:space="preserve"> multi-stakeholder initiative actively working on solutions for the global e-waste problems from a holistic point-of-view.</w:t>
      </w:r>
    </w:p>
    <w:p w:rsidR="00F040D8" w:rsidRDefault="00F040D8" w:rsidP="001506FE">
      <w:pPr>
        <w:autoSpaceDE w:val="0"/>
        <w:autoSpaceDN w:val="0"/>
        <w:adjustRightInd w:val="0"/>
        <w:spacing w:before="240" w:line="360" w:lineRule="auto"/>
        <w:jc w:val="both"/>
        <w:rPr>
          <w:rFonts w:cs="Arial"/>
          <w:color w:val="000000"/>
          <w:sz w:val="28"/>
          <w:szCs w:val="28"/>
          <w:lang w:val="en-US"/>
        </w:rPr>
      </w:pPr>
      <w:proofErr w:type="spellStart"/>
      <w:r>
        <w:rPr>
          <w:rFonts w:cs="Arial"/>
          <w:color w:val="000000"/>
          <w:sz w:val="28"/>
          <w:szCs w:val="28"/>
          <w:lang w:val="en-US"/>
        </w:rPr>
        <w:t>StEP</w:t>
      </w:r>
      <w:proofErr w:type="spellEnd"/>
      <w:r>
        <w:rPr>
          <w:rFonts w:cs="Arial"/>
          <w:color w:val="000000"/>
          <w:sz w:val="28"/>
          <w:szCs w:val="28"/>
          <w:lang w:val="en-US"/>
        </w:rPr>
        <w:t xml:space="preserve"> </w:t>
      </w:r>
      <w:r w:rsidR="007E19DB">
        <w:rPr>
          <w:rFonts w:cs="Arial"/>
          <w:color w:val="000000"/>
          <w:sz w:val="28"/>
          <w:szCs w:val="28"/>
          <w:lang w:val="en-US"/>
        </w:rPr>
        <w:t xml:space="preserve">very much </w:t>
      </w:r>
      <w:r>
        <w:rPr>
          <w:rFonts w:cs="Arial"/>
          <w:color w:val="000000"/>
          <w:sz w:val="28"/>
          <w:szCs w:val="28"/>
          <w:lang w:val="en-US"/>
        </w:rPr>
        <w:t xml:space="preserve">supports </w:t>
      </w:r>
      <w:r w:rsidR="007E19DB">
        <w:rPr>
          <w:rFonts w:cs="Arial"/>
          <w:color w:val="000000"/>
          <w:sz w:val="28"/>
          <w:szCs w:val="28"/>
          <w:lang w:val="en-US"/>
        </w:rPr>
        <w:t xml:space="preserve">this E-waste Management Forum, as we believe we need to exchange our experiences and lessons learnt and work on a common way forward. Only so we can – as the title of this Forum says </w:t>
      </w:r>
      <w:proofErr w:type="gramStart"/>
      <w:r w:rsidR="007E19DB">
        <w:rPr>
          <w:rFonts w:cs="Arial"/>
          <w:color w:val="000000"/>
          <w:sz w:val="28"/>
          <w:szCs w:val="28"/>
          <w:lang w:val="en-US"/>
        </w:rPr>
        <w:t xml:space="preserve">- </w:t>
      </w:r>
      <w:r w:rsidRPr="007E19DB">
        <w:rPr>
          <w:rFonts w:cs="Arial"/>
          <w:color w:val="000000"/>
          <w:sz w:val="28"/>
          <w:szCs w:val="28"/>
          <w:lang w:val="en-US"/>
        </w:rPr>
        <w:t xml:space="preserve"> create</w:t>
      </w:r>
      <w:proofErr w:type="gramEnd"/>
      <w:r w:rsidRPr="007E19DB">
        <w:rPr>
          <w:rFonts w:cs="Arial"/>
          <w:color w:val="000000"/>
          <w:sz w:val="28"/>
          <w:szCs w:val="28"/>
          <w:lang w:val="en-US"/>
        </w:rPr>
        <w:t xml:space="preserve"> green business opportunities</w:t>
      </w:r>
      <w:r w:rsidR="007E19DB">
        <w:rPr>
          <w:rFonts w:cs="Arial"/>
          <w:color w:val="000000"/>
          <w:sz w:val="28"/>
          <w:szCs w:val="28"/>
          <w:lang w:val="en-US"/>
        </w:rPr>
        <w:t xml:space="preserve"> and</w:t>
      </w:r>
      <w:r w:rsidRPr="007E19DB">
        <w:rPr>
          <w:rFonts w:cs="Arial"/>
          <w:color w:val="000000"/>
          <w:sz w:val="28"/>
          <w:szCs w:val="28"/>
          <w:lang w:val="en-US"/>
        </w:rPr>
        <w:t xml:space="preserve"> showcase how e-waste helps achieve considerable breakthroughs in generating business opportunities</w:t>
      </w:r>
      <w:r w:rsidR="007E19DB">
        <w:rPr>
          <w:rFonts w:cs="Arial"/>
          <w:color w:val="000000"/>
          <w:sz w:val="28"/>
          <w:szCs w:val="28"/>
          <w:lang w:val="en-US"/>
        </w:rPr>
        <w:t xml:space="preserve"> and</w:t>
      </w:r>
      <w:r w:rsidRPr="007E19DB">
        <w:rPr>
          <w:rFonts w:cs="Arial"/>
          <w:color w:val="000000"/>
          <w:sz w:val="28"/>
          <w:szCs w:val="28"/>
          <w:lang w:val="en-US"/>
        </w:rPr>
        <w:t xml:space="preserve"> conserving natural resources</w:t>
      </w:r>
      <w:r w:rsidR="007E19DB">
        <w:rPr>
          <w:rFonts w:cs="Arial"/>
          <w:color w:val="000000"/>
          <w:sz w:val="28"/>
          <w:szCs w:val="28"/>
          <w:lang w:val="en-US"/>
        </w:rPr>
        <w:t xml:space="preserve"> while</w:t>
      </w:r>
      <w:r w:rsidRPr="007E19DB">
        <w:rPr>
          <w:rFonts w:cs="Arial"/>
          <w:color w:val="000000"/>
          <w:sz w:val="28"/>
          <w:szCs w:val="28"/>
          <w:lang w:val="en-US"/>
        </w:rPr>
        <w:t xml:space="preserve"> abating health and environmental hazards effects</w:t>
      </w:r>
      <w:r w:rsidR="007E19DB">
        <w:rPr>
          <w:rFonts w:cs="Arial"/>
          <w:color w:val="000000"/>
          <w:sz w:val="28"/>
          <w:szCs w:val="28"/>
          <w:lang w:val="en-US"/>
        </w:rPr>
        <w:t>.</w:t>
      </w:r>
    </w:p>
    <w:p w:rsidR="00F040D8" w:rsidRPr="001506FE" w:rsidRDefault="00F040D8" w:rsidP="001506FE">
      <w:pPr>
        <w:autoSpaceDE w:val="0"/>
        <w:autoSpaceDN w:val="0"/>
        <w:adjustRightInd w:val="0"/>
        <w:spacing w:before="240" w:line="360" w:lineRule="auto"/>
        <w:jc w:val="both"/>
        <w:rPr>
          <w:rFonts w:cs="Arial"/>
          <w:color w:val="000000"/>
          <w:sz w:val="28"/>
          <w:szCs w:val="28"/>
          <w:lang w:val="en-US"/>
        </w:rPr>
      </w:pPr>
      <w:r>
        <w:rPr>
          <w:rFonts w:cs="Arial"/>
          <w:color w:val="000000"/>
          <w:sz w:val="28"/>
          <w:szCs w:val="28"/>
          <w:lang w:val="en-US"/>
        </w:rPr>
        <w:t>I am very much looking forward to an interesting conference and stimulating discussions with all of you!</w:t>
      </w:r>
    </w:p>
    <w:sectPr w:rsidR="00F040D8" w:rsidRPr="001506FE" w:rsidSect="003A3B5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06FE"/>
    <w:rsid w:val="001506FE"/>
    <w:rsid w:val="002D09A3"/>
    <w:rsid w:val="00344C6C"/>
    <w:rsid w:val="003A3B5D"/>
    <w:rsid w:val="007E19DB"/>
    <w:rsid w:val="008B34A2"/>
    <w:rsid w:val="00BE3152"/>
    <w:rsid w:val="00DF619E"/>
    <w:rsid w:val="00E25806"/>
    <w:rsid w:val="00F040D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06FE"/>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ventname1">
    <w:name w:val="eventname1"/>
    <w:basedOn w:val="Absatz-Standardschriftart"/>
    <w:rsid w:val="001506FE"/>
    <w:rPr>
      <w:rFonts w:ascii="Lucida Grande" w:hAnsi="Lucida Grande" w:hint="default"/>
      <w:b/>
      <w:bCs/>
      <w:color w:val="496E93"/>
      <w:sz w:val="24"/>
      <w:szCs w:val="24"/>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3629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luepschen</dc:creator>
  <cp:lastModifiedBy>luepschen</cp:lastModifiedBy>
  <cp:revision>2</cp:revision>
  <dcterms:created xsi:type="dcterms:W3CDTF">2010-11-08T12:23:00Z</dcterms:created>
  <dcterms:modified xsi:type="dcterms:W3CDTF">2010-11-08T12:23:00Z</dcterms:modified>
</cp:coreProperties>
</file>